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48" w:rsidRPr="009A118B" w:rsidRDefault="00F134D7" w:rsidP="0032013C">
      <w:pPr>
        <w:pStyle w:val="Title"/>
        <w:jc w:val="center"/>
        <w:rPr>
          <w:rFonts w:ascii="Gabriola" w:hAnsi="Gabriola"/>
          <w:b/>
          <w:sz w:val="56"/>
          <w:szCs w:val="56"/>
        </w:rPr>
      </w:pPr>
      <w:r w:rsidRPr="009A118B">
        <w:rPr>
          <w:rFonts w:ascii="Gabriola" w:hAnsi="Gabriola"/>
          <w:b/>
          <w:sz w:val="56"/>
          <w:szCs w:val="56"/>
        </w:rPr>
        <w:t>СЕДМИЦА НА ОТВОРЕНИТЕ ВРАТИ</w:t>
      </w:r>
    </w:p>
    <w:p w:rsidR="00310148" w:rsidRPr="0032013C" w:rsidRDefault="00310148" w:rsidP="0032013C">
      <w:pPr>
        <w:pStyle w:val="Title"/>
        <w:jc w:val="center"/>
        <w:rPr>
          <w:rFonts w:ascii="Gabriola" w:hAnsi="Gabriola"/>
          <w:u w:val="single"/>
        </w:rPr>
      </w:pPr>
      <w:r w:rsidRPr="0032013C">
        <w:t>13-17</w:t>
      </w:r>
      <w:r w:rsidRPr="0032013C">
        <w:rPr>
          <w:rFonts w:ascii="Gabriola" w:hAnsi="Gabriola"/>
        </w:rPr>
        <w:t xml:space="preserve"> МАЙ </w:t>
      </w:r>
      <w:r w:rsidRPr="0032013C">
        <w:t xml:space="preserve">2013 </w:t>
      </w:r>
      <w:r w:rsidRPr="0032013C">
        <w:rPr>
          <w:rFonts w:ascii="Gabriola" w:hAnsi="Gabriola"/>
        </w:rPr>
        <w:t>ГОДИНА</w:t>
      </w:r>
    </w:p>
    <w:p w:rsidR="00EC734F" w:rsidRDefault="00471EF0" w:rsidP="00310148">
      <w:pPr>
        <w:spacing w:after="0"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drawing>
          <wp:inline distT="0" distB="0" distL="0" distR="0" wp14:anchorId="00C8F5DA" wp14:editId="388C6D62">
            <wp:extent cx="1341710" cy="1094109"/>
            <wp:effectExtent l="0" t="0" r="0" b="0"/>
            <wp:docPr id="1" name="Picture 1" descr="D:\My Pictures\obuc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ictures\obuche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365" cy="10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34F" w:rsidRPr="00F22431" w:rsidRDefault="00F134D7" w:rsidP="00DB6FD8">
      <w:pPr>
        <w:pStyle w:val="Subtitle"/>
        <w:spacing w:after="0" w:line="240" w:lineRule="auto"/>
        <w:jc w:val="center"/>
        <w:rPr>
          <w:rFonts w:ascii="Gabriola" w:hAnsi="Gabriola"/>
          <w:b/>
          <w:sz w:val="40"/>
          <w:szCs w:val="40"/>
        </w:rPr>
      </w:pPr>
      <w:r w:rsidRPr="00F22431">
        <w:rPr>
          <w:rFonts w:ascii="Gabriola" w:hAnsi="Gabriola"/>
          <w:b/>
          <w:sz w:val="40"/>
          <w:szCs w:val="40"/>
        </w:rPr>
        <w:t xml:space="preserve">Ръководствата на катедрите </w:t>
      </w:r>
    </w:p>
    <w:p w:rsidR="00EC734F" w:rsidRPr="00F22431" w:rsidRDefault="00F134D7" w:rsidP="00DB6FD8">
      <w:pPr>
        <w:pStyle w:val="Subtitle"/>
        <w:spacing w:after="0" w:line="240" w:lineRule="auto"/>
        <w:jc w:val="center"/>
        <w:rPr>
          <w:rFonts w:ascii="Gabriola" w:hAnsi="Gabriola"/>
          <w:b/>
          <w:sz w:val="40"/>
          <w:szCs w:val="40"/>
        </w:rPr>
      </w:pPr>
      <w:r w:rsidRPr="00F22431">
        <w:rPr>
          <w:rFonts w:ascii="Gabriola" w:hAnsi="Gabriola"/>
          <w:b/>
          <w:sz w:val="40"/>
          <w:szCs w:val="40"/>
        </w:rPr>
        <w:t xml:space="preserve">„Счетоводство и анализ“ и „Финансов контрол“ </w:t>
      </w:r>
    </w:p>
    <w:p w:rsidR="00F22431" w:rsidRDefault="00F134D7" w:rsidP="00DB6FD8">
      <w:pPr>
        <w:pStyle w:val="Subtitle"/>
        <w:spacing w:after="0" w:line="240" w:lineRule="auto"/>
        <w:jc w:val="center"/>
        <w:rPr>
          <w:rFonts w:ascii="Gabriola" w:hAnsi="Gabriola"/>
          <w:sz w:val="40"/>
          <w:szCs w:val="40"/>
          <w:lang w:val="en-US"/>
        </w:rPr>
      </w:pPr>
      <w:r w:rsidRPr="00F22431">
        <w:rPr>
          <w:rFonts w:ascii="Gabriola" w:hAnsi="Gabriola"/>
          <w:sz w:val="40"/>
          <w:szCs w:val="40"/>
        </w:rPr>
        <w:t xml:space="preserve">организират от 13 до 17 май т.г. </w:t>
      </w:r>
    </w:p>
    <w:p w:rsidR="00860BE2" w:rsidRPr="00860BE2" w:rsidRDefault="00860BE2" w:rsidP="00860BE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Gabriola" w:eastAsiaTheme="majorEastAsia" w:hAnsi="Gabriola" w:cstheme="majorBidi"/>
          <w:b/>
          <w:color w:val="17365D" w:themeColor="text2" w:themeShade="BF"/>
          <w:spacing w:val="5"/>
          <w:kern w:val="28"/>
          <w:sz w:val="56"/>
          <w:szCs w:val="56"/>
        </w:rPr>
      </w:pPr>
      <w:r w:rsidRPr="00860BE2">
        <w:rPr>
          <w:rFonts w:ascii="Gabriola" w:eastAsiaTheme="majorEastAsia" w:hAnsi="Gabriola" w:cstheme="majorBidi"/>
          <w:b/>
          <w:color w:val="17365D" w:themeColor="text2" w:themeShade="BF"/>
          <w:spacing w:val="5"/>
          <w:kern w:val="28"/>
          <w:sz w:val="56"/>
          <w:szCs w:val="56"/>
        </w:rPr>
        <w:t>СЕДМИЦА НА ОТВОРЕНИТЕ ВРАТИ</w:t>
      </w:r>
    </w:p>
    <w:p w:rsidR="008F7ABF" w:rsidRDefault="00F134D7" w:rsidP="008F7ABF">
      <w:pPr>
        <w:pStyle w:val="Subtitle"/>
        <w:spacing w:after="0" w:line="240" w:lineRule="auto"/>
        <w:jc w:val="center"/>
        <w:rPr>
          <w:rFonts w:ascii="Gabriola" w:hAnsi="Gabriola"/>
          <w:b/>
          <w:sz w:val="48"/>
          <w:szCs w:val="48"/>
        </w:rPr>
      </w:pPr>
      <w:r w:rsidRPr="006504BF">
        <w:rPr>
          <w:rFonts w:ascii="Gabriola" w:hAnsi="Gabriola"/>
          <w:b/>
          <w:sz w:val="48"/>
          <w:szCs w:val="48"/>
        </w:rPr>
        <w:t xml:space="preserve">за студентите от </w:t>
      </w:r>
      <w:r w:rsidRPr="008F7ABF">
        <w:rPr>
          <w:rFonts w:ascii="Times New Roman" w:hAnsi="Times New Roman" w:cs="Times New Roman"/>
          <w:b/>
          <w:sz w:val="48"/>
          <w:szCs w:val="48"/>
        </w:rPr>
        <w:t>ІІ</w:t>
      </w:r>
      <w:bookmarkStart w:id="0" w:name="_GoBack"/>
      <w:bookmarkEnd w:id="0"/>
      <w:r w:rsidRPr="006504BF">
        <w:rPr>
          <w:rFonts w:ascii="Gabriola" w:hAnsi="Gabriola"/>
          <w:b/>
          <w:sz w:val="48"/>
          <w:szCs w:val="48"/>
        </w:rPr>
        <w:t xml:space="preserve">курс, </w:t>
      </w:r>
    </w:p>
    <w:p w:rsidR="00F134D7" w:rsidRPr="006504BF" w:rsidRDefault="00F134D7" w:rsidP="008F7ABF">
      <w:pPr>
        <w:pStyle w:val="Subtitle"/>
        <w:spacing w:after="0" w:line="240" w:lineRule="auto"/>
        <w:jc w:val="center"/>
        <w:rPr>
          <w:rFonts w:ascii="Gabriola" w:hAnsi="Gabriola"/>
          <w:b/>
          <w:sz w:val="48"/>
          <w:szCs w:val="48"/>
        </w:rPr>
      </w:pPr>
      <w:r w:rsidRPr="006504BF">
        <w:rPr>
          <w:rFonts w:ascii="Gabriola" w:hAnsi="Gabriola"/>
          <w:b/>
          <w:sz w:val="48"/>
          <w:szCs w:val="48"/>
        </w:rPr>
        <w:t>на които предстои избор на специалност.</w:t>
      </w:r>
    </w:p>
    <w:p w:rsidR="009A118B" w:rsidRDefault="00310148" w:rsidP="00D4250B">
      <w:pPr>
        <w:tabs>
          <w:tab w:val="left" w:pos="0"/>
        </w:tabs>
        <w:spacing w:after="0" w:line="240" w:lineRule="auto"/>
        <w:jc w:val="center"/>
        <w:rPr>
          <w:rFonts w:ascii="Gabriola" w:hAnsi="Gabriola"/>
          <w:b/>
          <w:i/>
          <w:sz w:val="36"/>
          <w:szCs w:val="36"/>
        </w:rPr>
      </w:pPr>
      <w:r w:rsidRPr="009A118B">
        <w:rPr>
          <w:rFonts w:ascii="Gabriola" w:hAnsi="Gabriola"/>
          <w:b/>
          <w:i/>
          <w:sz w:val="36"/>
          <w:szCs w:val="36"/>
        </w:rPr>
        <w:t>В</w:t>
      </w:r>
      <w:r w:rsidR="00F22431" w:rsidRPr="009A118B">
        <w:rPr>
          <w:rFonts w:ascii="Gabriola" w:hAnsi="Gabriola"/>
          <w:b/>
          <w:i/>
          <w:sz w:val="36"/>
          <w:szCs w:val="36"/>
        </w:rPr>
        <w:t xml:space="preserve"> </w:t>
      </w:r>
      <w:r w:rsidR="00F22431" w:rsidRPr="009A118B">
        <w:rPr>
          <w:rFonts w:ascii="Gabriola" w:hAnsi="Gabriola"/>
          <w:b/>
          <w:i/>
          <w:sz w:val="36"/>
          <w:szCs w:val="36"/>
          <w:u w:val="single"/>
        </w:rPr>
        <w:t>катедра „Счетоводство и анализ“ – кабинет 1040</w:t>
      </w:r>
      <w:r w:rsidR="00F22431" w:rsidRPr="009A118B">
        <w:rPr>
          <w:rFonts w:ascii="Gabriola" w:hAnsi="Gabriola"/>
          <w:b/>
          <w:i/>
          <w:sz w:val="36"/>
          <w:szCs w:val="36"/>
        </w:rPr>
        <w:t xml:space="preserve"> и</w:t>
      </w:r>
    </w:p>
    <w:p w:rsidR="00D4250B" w:rsidRDefault="009A118B" w:rsidP="00D4250B">
      <w:pPr>
        <w:tabs>
          <w:tab w:val="left" w:pos="0"/>
        </w:tabs>
        <w:spacing w:after="0" w:line="240" w:lineRule="auto"/>
        <w:jc w:val="center"/>
        <w:rPr>
          <w:rFonts w:ascii="Gabriola" w:hAnsi="Gabriola"/>
          <w:b/>
          <w:i/>
          <w:sz w:val="36"/>
          <w:szCs w:val="36"/>
        </w:rPr>
      </w:pPr>
      <w:r w:rsidRPr="009A118B">
        <w:rPr>
          <w:rFonts w:ascii="Gabriola" w:hAnsi="Gabriola"/>
          <w:b/>
          <w:i/>
          <w:sz w:val="36"/>
          <w:szCs w:val="36"/>
        </w:rPr>
        <w:t xml:space="preserve">в </w:t>
      </w:r>
      <w:r w:rsidRPr="009A118B">
        <w:rPr>
          <w:rFonts w:ascii="Gabriola" w:hAnsi="Gabriola"/>
          <w:b/>
          <w:i/>
          <w:sz w:val="36"/>
          <w:szCs w:val="36"/>
          <w:u w:val="single"/>
        </w:rPr>
        <w:t>катедра „Финансов контрол“</w:t>
      </w:r>
      <w:r w:rsidRPr="009A118B">
        <w:rPr>
          <w:rFonts w:ascii="Gabriola" w:hAnsi="Gabriola"/>
          <w:b/>
          <w:i/>
          <w:sz w:val="36"/>
          <w:szCs w:val="36"/>
          <w:u w:val="single"/>
        </w:rPr>
        <w:t xml:space="preserve"> -</w:t>
      </w:r>
      <w:r w:rsidR="00310148" w:rsidRPr="009A118B">
        <w:rPr>
          <w:rFonts w:ascii="Gabriola" w:hAnsi="Gabriola"/>
          <w:b/>
          <w:i/>
          <w:sz w:val="36"/>
          <w:szCs w:val="36"/>
          <w:u w:val="single"/>
        </w:rPr>
        <w:t>кабинет 1034А</w:t>
      </w:r>
      <w:r w:rsidR="00F22431" w:rsidRPr="009A118B">
        <w:rPr>
          <w:rFonts w:ascii="Gabriola" w:hAnsi="Gabriola"/>
          <w:b/>
          <w:i/>
          <w:sz w:val="36"/>
          <w:szCs w:val="36"/>
        </w:rPr>
        <w:t xml:space="preserve"> </w:t>
      </w:r>
      <w:r>
        <w:rPr>
          <w:rFonts w:ascii="Gabriola" w:hAnsi="Gabriola"/>
          <w:b/>
          <w:i/>
          <w:sz w:val="36"/>
          <w:szCs w:val="36"/>
        </w:rPr>
        <w:t xml:space="preserve">    </w:t>
      </w:r>
    </w:p>
    <w:p w:rsidR="00F134D7" w:rsidRPr="00310148" w:rsidRDefault="00310148" w:rsidP="00D4250B">
      <w:pPr>
        <w:tabs>
          <w:tab w:val="left" w:pos="0"/>
        </w:tabs>
        <w:spacing w:after="0" w:line="240" w:lineRule="auto"/>
        <w:jc w:val="center"/>
        <w:rPr>
          <w:rFonts w:ascii="Gabriola" w:hAnsi="Gabriola"/>
          <w:b/>
          <w:i/>
          <w:sz w:val="28"/>
          <w:szCs w:val="28"/>
        </w:rPr>
      </w:pPr>
      <w:r w:rsidRPr="00310148">
        <w:rPr>
          <w:rFonts w:ascii="Gabriola" w:hAnsi="Gabriola"/>
          <w:b/>
          <w:i/>
          <w:sz w:val="28"/>
          <w:szCs w:val="28"/>
        </w:rPr>
        <w:t>ще получ</w:t>
      </w:r>
      <w:r w:rsidR="009A118B">
        <w:rPr>
          <w:rFonts w:ascii="Gabriola" w:hAnsi="Gabriola"/>
          <w:b/>
          <w:i/>
          <w:sz w:val="28"/>
          <w:szCs w:val="28"/>
        </w:rPr>
        <w:t>ите</w:t>
      </w:r>
      <w:r w:rsidRPr="00310148">
        <w:rPr>
          <w:rFonts w:ascii="Gabriola" w:hAnsi="Gabriola"/>
          <w:b/>
          <w:i/>
          <w:sz w:val="28"/>
          <w:szCs w:val="28"/>
        </w:rPr>
        <w:t xml:space="preserve"> информация </w:t>
      </w:r>
      <w:r w:rsidR="009A118B">
        <w:rPr>
          <w:rFonts w:ascii="Gabriola" w:hAnsi="Gabriola"/>
          <w:b/>
          <w:i/>
          <w:sz w:val="28"/>
          <w:szCs w:val="28"/>
        </w:rPr>
        <w:t>за:</w:t>
      </w:r>
    </w:p>
    <w:p w:rsidR="00F134D7" w:rsidRPr="00F22431" w:rsidRDefault="00F134D7" w:rsidP="00DB6FD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briola" w:hAnsi="Gabriola"/>
          <w:b/>
          <w:sz w:val="28"/>
          <w:szCs w:val="28"/>
        </w:rPr>
      </w:pPr>
      <w:r w:rsidRPr="00F22431">
        <w:rPr>
          <w:rFonts w:ascii="Gabriola" w:hAnsi="Gabriola"/>
          <w:b/>
          <w:sz w:val="28"/>
          <w:szCs w:val="28"/>
        </w:rPr>
        <w:t>Задължителни</w:t>
      </w:r>
      <w:r w:rsidR="00310148">
        <w:rPr>
          <w:rFonts w:ascii="Gabriola" w:hAnsi="Gabriola"/>
          <w:b/>
          <w:sz w:val="28"/>
          <w:szCs w:val="28"/>
        </w:rPr>
        <w:t>те</w:t>
      </w:r>
      <w:r w:rsidRPr="00F22431">
        <w:rPr>
          <w:rFonts w:ascii="Gabriola" w:hAnsi="Gabriola"/>
          <w:b/>
          <w:sz w:val="28"/>
          <w:szCs w:val="28"/>
        </w:rPr>
        <w:t xml:space="preserve"> и избираеми дисциплини, които ще</w:t>
      </w:r>
      <w:r w:rsidR="00860BE2">
        <w:rPr>
          <w:rFonts w:ascii="Gabriola" w:hAnsi="Gabriola"/>
          <w:b/>
          <w:sz w:val="28"/>
          <w:szCs w:val="28"/>
        </w:rPr>
        <w:t xml:space="preserve"> се</w:t>
      </w:r>
      <w:r w:rsidRPr="00F22431">
        <w:rPr>
          <w:rFonts w:ascii="Gabriola" w:hAnsi="Gabriola"/>
          <w:b/>
          <w:sz w:val="28"/>
          <w:szCs w:val="28"/>
        </w:rPr>
        <w:t xml:space="preserve"> изучават в съответните специалности за ІІІ и ІV курс;</w:t>
      </w:r>
    </w:p>
    <w:p w:rsidR="00F134D7" w:rsidRPr="00F22431" w:rsidRDefault="00F134D7" w:rsidP="00DB6FD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briola" w:hAnsi="Gabriola"/>
          <w:b/>
          <w:sz w:val="28"/>
          <w:szCs w:val="28"/>
        </w:rPr>
      </w:pPr>
      <w:r w:rsidRPr="00F22431">
        <w:rPr>
          <w:rFonts w:ascii="Gabriola" w:hAnsi="Gabriola"/>
          <w:b/>
          <w:sz w:val="28"/>
          <w:szCs w:val="28"/>
        </w:rPr>
        <w:t>Възможности за обучение в ОКС „Магистър“;</w:t>
      </w:r>
    </w:p>
    <w:p w:rsidR="000D4747" w:rsidRPr="00F22431" w:rsidRDefault="000D4747" w:rsidP="00DB6FD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abriola" w:hAnsi="Gabriola"/>
          <w:b/>
          <w:sz w:val="28"/>
          <w:szCs w:val="28"/>
        </w:rPr>
      </w:pPr>
      <w:r w:rsidRPr="00F22431">
        <w:rPr>
          <w:rFonts w:ascii="Gabriola" w:hAnsi="Gabriola"/>
          <w:b/>
          <w:sz w:val="28"/>
          <w:szCs w:val="28"/>
        </w:rPr>
        <w:t xml:space="preserve">Отговори на въпроси </w:t>
      </w:r>
      <w:r w:rsidR="009A118B">
        <w:rPr>
          <w:rFonts w:ascii="Gabriola" w:hAnsi="Gabriola"/>
          <w:b/>
          <w:sz w:val="28"/>
          <w:szCs w:val="28"/>
        </w:rPr>
        <w:t xml:space="preserve"> относно</w:t>
      </w:r>
      <w:r w:rsidRPr="00F22431">
        <w:rPr>
          <w:rFonts w:ascii="Gabriola" w:hAnsi="Gabriola"/>
          <w:b/>
          <w:sz w:val="28"/>
          <w:szCs w:val="28"/>
        </w:rPr>
        <w:t xml:space="preserve"> обучението в специалностите – „Счетоводство“</w:t>
      </w:r>
      <w:r w:rsidR="00EE1812">
        <w:rPr>
          <w:rFonts w:ascii="Gabriola" w:hAnsi="Gabriola"/>
          <w:b/>
          <w:sz w:val="28"/>
          <w:szCs w:val="28"/>
        </w:rPr>
        <w:t>,</w:t>
      </w:r>
      <w:r w:rsidRPr="00F22431">
        <w:rPr>
          <w:rFonts w:ascii="Gabriola" w:hAnsi="Gabriola"/>
          <w:b/>
          <w:sz w:val="28"/>
          <w:szCs w:val="28"/>
        </w:rPr>
        <w:t xml:space="preserve"> „Финансов контрол“</w:t>
      </w:r>
      <w:r w:rsidR="00EE1812">
        <w:rPr>
          <w:rFonts w:ascii="Gabriola" w:hAnsi="Gabriola"/>
          <w:b/>
          <w:sz w:val="28"/>
          <w:szCs w:val="28"/>
        </w:rPr>
        <w:t xml:space="preserve"> и „Финанси и счетоводство с преподаване на английски език“</w:t>
      </w:r>
      <w:r w:rsidRPr="00F22431">
        <w:rPr>
          <w:rFonts w:ascii="Gabriola" w:hAnsi="Gabriola"/>
          <w:b/>
          <w:sz w:val="28"/>
          <w:szCs w:val="28"/>
        </w:rPr>
        <w:t>.</w:t>
      </w:r>
    </w:p>
    <w:p w:rsidR="00DB6FD8" w:rsidRDefault="00EC734F" w:rsidP="00D4250B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2633">
        <w:rPr>
          <w:sz w:val="28"/>
          <w:szCs w:val="28"/>
        </w:rPr>
        <w:tab/>
      </w:r>
    </w:p>
    <w:p w:rsidR="00EC734F" w:rsidRPr="00EC734F" w:rsidRDefault="00EC734F" w:rsidP="00DB6FD8">
      <w:pPr>
        <w:spacing w:after="0" w:line="360" w:lineRule="auto"/>
        <w:ind w:left="3540" w:firstLine="708"/>
        <w:jc w:val="both"/>
        <w:rPr>
          <w:rFonts w:ascii="Gabriola" w:hAnsi="Gabriola"/>
          <w:i/>
          <w:sz w:val="28"/>
          <w:szCs w:val="28"/>
        </w:rPr>
      </w:pPr>
      <w:r w:rsidRPr="00EC734F">
        <w:rPr>
          <w:rFonts w:ascii="Gabriola" w:hAnsi="Gabriola"/>
          <w:i/>
          <w:sz w:val="28"/>
          <w:szCs w:val="28"/>
        </w:rPr>
        <w:t>Деканат на Финансово-счетоводен факултет</w:t>
      </w:r>
    </w:p>
    <w:p w:rsidR="00F134D7" w:rsidRPr="00F134D7" w:rsidRDefault="00F134D7" w:rsidP="00F134D7">
      <w:pPr>
        <w:spacing w:after="0" w:line="360" w:lineRule="auto"/>
        <w:jc w:val="center"/>
      </w:pPr>
    </w:p>
    <w:sectPr w:rsidR="00F134D7" w:rsidRPr="00F134D7" w:rsidSect="009A11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4128"/>
    <w:multiLevelType w:val="hybridMultilevel"/>
    <w:tmpl w:val="AA3EA8AA"/>
    <w:lvl w:ilvl="0" w:tplc="040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E5"/>
    <w:rsid w:val="000D4747"/>
    <w:rsid w:val="00310148"/>
    <w:rsid w:val="0032013C"/>
    <w:rsid w:val="00471EF0"/>
    <w:rsid w:val="006504BF"/>
    <w:rsid w:val="006F579F"/>
    <w:rsid w:val="00860BE2"/>
    <w:rsid w:val="008F7ABF"/>
    <w:rsid w:val="00951B06"/>
    <w:rsid w:val="009A118B"/>
    <w:rsid w:val="00AB1A33"/>
    <w:rsid w:val="00BA20E5"/>
    <w:rsid w:val="00D4250B"/>
    <w:rsid w:val="00DB6FD8"/>
    <w:rsid w:val="00EC734F"/>
    <w:rsid w:val="00EE1812"/>
    <w:rsid w:val="00F12633"/>
    <w:rsid w:val="00F134D7"/>
    <w:rsid w:val="00F2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E2"/>
  </w:style>
  <w:style w:type="paragraph" w:styleId="Heading1">
    <w:name w:val="heading 1"/>
    <w:basedOn w:val="Normal"/>
    <w:next w:val="Normal"/>
    <w:link w:val="Heading1Char"/>
    <w:uiPriority w:val="9"/>
    <w:qFormat/>
    <w:rsid w:val="00F13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4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3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13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34D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C73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3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E2"/>
  </w:style>
  <w:style w:type="paragraph" w:styleId="Heading1">
    <w:name w:val="heading 1"/>
    <w:basedOn w:val="Normal"/>
    <w:next w:val="Normal"/>
    <w:link w:val="Heading1Char"/>
    <w:uiPriority w:val="9"/>
    <w:qFormat/>
    <w:rsid w:val="00F13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4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3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13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34D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C73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3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Stoimenova</dc:creator>
  <cp:keywords/>
  <dc:description/>
  <cp:lastModifiedBy>Stoimenova</cp:lastModifiedBy>
  <cp:revision>17</cp:revision>
  <cp:lastPrinted>2013-05-09T10:55:00Z</cp:lastPrinted>
  <dcterms:created xsi:type="dcterms:W3CDTF">2013-05-09T08:19:00Z</dcterms:created>
  <dcterms:modified xsi:type="dcterms:W3CDTF">2013-05-09T11:02:00Z</dcterms:modified>
</cp:coreProperties>
</file>